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Programma Seminar Sharon May-Davis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 maart 2018</w:t>
      </w:r>
    </w:p>
    <w:p>
      <w:pPr>
        <w:pStyle w:val="Normal"/>
        <w:rPr/>
      </w:pPr>
      <w:r>
        <w:rPr/>
        <w:t>faculteit diergeneeskunde</w:t>
      </w:r>
    </w:p>
    <w:p>
      <w:pPr>
        <w:pStyle w:val="Normal"/>
        <w:rPr/>
      </w:pPr>
      <w:r>
        <w:rPr/>
      </w:r>
    </w:p>
    <w:p>
      <w:pPr>
        <w:pStyle w:val="Tekstblok"/>
        <w:rPr/>
      </w:pPr>
      <w:r>
        <w:rPr>
          <w:rStyle w:val="Sterkaccent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1"/>
        </w:rPr>
        <w:t>Tijd: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1e presentatie 14.00 uur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2e presentatie 16.00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3e presentatie 19.30 – 22.00 uur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de presenaties duren ongeveer 2 uur per presentatie. Ze zullen apart te volgen zijn, dan is de studie belasting 2 uur, bij het volgen van het gehele programma is de studiebelasting 6 uur.</w:t>
      </w:r>
    </w:p>
    <w:p>
      <w:pPr>
        <w:pStyle w:val="Normal"/>
        <w:rPr/>
      </w:pPr>
      <w:r>
        <w:rPr/>
        <w:t>presentatie 1:</w:t>
      </w:r>
    </w:p>
    <w:p>
      <w:pPr>
        <w:pStyle w:val="Tekstblok"/>
        <w:rPr/>
      </w:pPr>
      <w:r>
        <w:rPr>
          <w:rStyle w:val="Geaccentueerd"/>
          <w:caps w:val="false"/>
          <w:smallCaps w:val="false"/>
          <w:color w:val="444444"/>
          <w:spacing w:val="0"/>
        </w:rPr>
        <w:t xml:space="preserve">” </w:t>
      </w:r>
      <w:r>
        <w:rPr>
          <w:rStyle w:val="Geaccentueerd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1"/>
        </w:rPr>
        <w:t>The mystery of the missing lamellae”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In onze anatomie studieboeken leren we dat het nugal ligament lamellae verbonden zijn met de halswervels vanaf C2 tot aan C7.</w:t>
        <w:br/>
        <w:t>Zelfs de portretten in de anatomie boeken die uitgebracht zijn in 1800.</w:t>
        <w:br/>
        <w:t>Prachtig mooie tekeningen sieren de boeken.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Alleen tijdens de dissectie die Sharon May-davis al enige jaren uitvoert op vele rassen ziet zij dat het Nugal ligament lamellae loopt tot C5 en een heel enkele keer tot C6.</w:t>
        <w:br/>
        <w:t>Hoe kan dit dan is dan ook de vraag van Sharon May- Davis. In een publicatie van 2014 stelt zij deze wetenschappelijke vraag aan de specialisten. Is het door de artiesten in getekend of hebben we een fout gemaakt met de fokkerij.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In deze presentatie gaat Sharon May-davis ook in op de consequenties van deze ontbrekende lamellea. Wat heeft dit NLL voor een functie? En wat zijn de klachten?</w:t>
      </w:r>
    </w:p>
    <w:p>
      <w:pPr>
        <w:pStyle w:val="Normal"/>
        <w:rPr/>
      </w:pPr>
      <w:r>
        <w:rPr/>
        <w:t>Presentatie 2:</w:t>
      </w:r>
    </w:p>
    <w:p>
      <w:pPr>
        <w:pStyle w:val="Tekstblok"/>
        <w:rPr>
          <w:rStyle w:val="Sterkaccent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1"/>
        </w:rPr>
      </w:pPr>
      <w:r>
        <w:rPr/>
      </w:r>
    </w:p>
    <w:p>
      <w:pPr>
        <w:pStyle w:val="Tekstblok"/>
        <w:widowControl/>
        <w:spacing w:before="0" w:after="150"/>
        <w:ind w:left="0" w:right="0" w:hanging="0"/>
        <w:rPr/>
      </w:pPr>
      <w:r>
        <w:rPr>
          <w:rStyle w:val="Sterkaccent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1"/>
        </w:rPr>
        <w:t>Congenital malformation of C6 and C7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Een misvorming aan de halswervels C6 en C7 vanaf de geboorte.</w:t>
        <w:br/>
        <w:t>Op haar 40e verjaardag ontdekte Sharon deze misvorming voor het eerst. Ze groef een skelet uit de grond en bekeek ieder bot stuk voor stuk.</w:t>
        <w:br/>
        <w:t>In bijna 20 jaar tijd vele dissecties, Röntgenfoto’s en CT scan’s verder heeft Sharon er al 4 artikelen over geschreven.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Ze heeft de bloedlijnen tot aan 1800 uitgezocht en kwam tot een bijzondere ontdekking.</w:t>
        <w:br/>
        <w:t>Hierover gaat ze vertellen.</w:t>
        <w:br/>
        <w:t>Hoe ziet een malformatie er dan uit? Wat voor een consequentie heeft dit voor de sport of de recreatie?</w:t>
        <w:br/>
        <w:t>Welke klachten of klinische verschijnselen hebben deze paarden?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 xml:space="preserve">Presentatie 3: 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Style w:val="Sterkaccent"/>
          <w:rFonts w:ascii="Verdana;Geneva;sans-serif" w:hAnsi="Verdana;Geneva;sans-serif"/>
          <w:b/>
          <w:i w:val="false"/>
          <w:caps w:val="false"/>
          <w:smallCaps w:val="false"/>
          <w:color w:val="444444"/>
          <w:spacing w:val="0"/>
          <w:sz w:val="21"/>
        </w:rPr>
        <w:t>Comparison Anatomy: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Sharon gaat in deze presentatie  vertellen over haar laatste onderzoeken en artikelen.</w:t>
        <w:br/>
        <w:t>Het vervolg van de mysterie of the absent Lamella.</w:t>
        <w:br/>
        <w:t>In samenwerking met Tanja de Boode en Zefanja van Equinestudies heeft Sharon May-Davis vanaf  2016 vele onderzoeken gedaan naar oer oude rassen en dit heeft een spectaculair resultaat gegeven.</w:t>
        <w:br/>
        <w:t>De Konik, Przewalski, Ezel, Bosnian Mountain Horse en de Junaguni uit Japan hebben ongeveer 34 verschillen in hun anatomie in vergelijking met de gedomesticeerde Rassen.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Welke significante verschillen zijn dit nu? Wat is het effect van deze verschillen op de anatomie en biomechanica van de paarden.</w:t>
        <w:br/>
        <w:t>Welk effect heeft op het paard?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  <w:t>Ook hebben we voor het jou alle skeletten geprepareerd en is te bekijken in deze presentatie.</w:t>
      </w:r>
    </w:p>
    <w:p>
      <w:pPr>
        <w:pStyle w:val="Tekstblok"/>
        <w:widowControl/>
        <w:spacing w:before="0" w:after="150"/>
        <w:ind w:left="0" w:right="0" w:hanging="0"/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444444"/>
          <w:spacing w:val="0"/>
          <w:sz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Verdana">
    <w:altName w:val="Geneva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sz w:val="22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Arial" w:hAnsi="Arial" w:eastAsia="SimSun" w:cs="Lucida Sans"/>
      <w:color w:val="auto"/>
      <w:sz w:val="22"/>
      <w:szCs w:val="24"/>
      <w:lang w:val="nl-NL" w:eastAsia="zh-CN" w:bidi="hi-IN"/>
    </w:rPr>
  </w:style>
  <w:style w:type="paragraph" w:styleId="Kop1">
    <w:name w:val="Kop 1"/>
    <w:basedOn w:val="Kop"/>
    <w:next w:val="Tekstblok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Kop2">
    <w:name w:val="Kop 2"/>
    <w:basedOn w:val="Kop"/>
    <w:next w:val="Tekstblok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Kop3">
    <w:name w:val="Kop 3"/>
    <w:basedOn w:val="Kop"/>
    <w:next w:val="Tekstblok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erkaccent">
    <w:name w:val="Sterk accent"/>
    <w:rPr>
      <w:b/>
      <w:bCs/>
    </w:rPr>
  </w:style>
  <w:style w:type="character" w:styleId="Geaccentueerd">
    <w:name w:val="Geaccentueerd"/>
    <w:rPr>
      <w:i/>
      <w:iCs/>
    </w:rPr>
  </w:style>
  <w:style w:type="character" w:styleId="Internetkoppeling">
    <w:name w:val="Internetkoppeling"/>
    <w:rPr>
      <w:color w:val="000080"/>
      <w:u w:val="single"/>
      <w:lang w:val="zxx" w:eastAsia="zxx" w:bidi="zxx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kstblok">
    <w:name w:val="Tekstblok"/>
    <w:basedOn w:val="Normal"/>
    <w:pPr>
      <w:spacing w:lineRule="auto" w:line="288" w:before="0" w:after="140"/>
    </w:pPr>
    <w:rPr/>
  </w:style>
  <w:style w:type="paragraph" w:styleId="Lijst">
    <w:name w:val="Lijst"/>
    <w:basedOn w:val="Tekstblok"/>
    <w:pPr/>
    <w:rPr>
      <w:rFonts w:ascii="Arial" w:hAnsi="Arial" w:cs="Lucida Sans"/>
      <w:sz w:val="24"/>
    </w:rPr>
  </w:style>
  <w:style w:type="paragraph" w:styleId="Bijschrift">
    <w:name w:val="Bijschrift"/>
    <w:basedOn w:val="Normal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  <w:sz w:val="24"/>
    </w:rPr>
  </w:style>
  <w:style w:type="paragraph" w:styleId="Citaten">
    <w:name w:val="Citaten"/>
    <w:basedOn w:val="Normal"/>
    <w:qFormat/>
    <w:pPr>
      <w:spacing w:before="0" w:after="283"/>
      <w:ind w:left="567" w:right="567" w:hanging="0"/>
    </w:pPr>
    <w:rPr/>
  </w:style>
  <w:style w:type="paragraph" w:styleId="Titel">
    <w:name w:val="Titel"/>
    <w:basedOn w:val="Kop"/>
    <w:next w:val="Tekstblok"/>
    <w:pPr>
      <w:jc w:val="center"/>
    </w:pPr>
    <w:rPr>
      <w:b/>
      <w:bCs/>
      <w:sz w:val="56"/>
      <w:szCs w:val="56"/>
    </w:rPr>
  </w:style>
  <w:style w:type="paragraph" w:styleId="Subtitel">
    <w:name w:val="Subtitel"/>
    <w:basedOn w:val="Kop"/>
    <w:next w:val="Tekstblok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LibreOffice/5.0.1.2$Windows_x86 LibreOffice_project/81898c9f5c0d43f3473ba111d7b351050be20261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2018-02-06T21:41:47Z</dcterms:created>
  <dc:language>nl-NL</dc:language>
  <dcterms:modified xsi:type="dcterms:W3CDTF">2018-02-06T21:45:58Z</dcterms:modified>
  <cp:revision>1</cp:revision>
</cp:coreProperties>
</file>